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</w:rPr>
      </w:pPr>
      <w:r>
        <w:rPr>
          <w:rFonts w:hint="eastAsia" w:ascii="仿宋_GB2312" w:eastAsia="仿宋_GB2312"/>
          <w:sz w:val="28"/>
        </w:rPr>
        <w:t xml:space="preserve">备案号：闽榕械备 </w:t>
      </w:r>
      <w:r>
        <w:rPr>
          <w:rFonts w:hint="eastAsia" w:ascii="仿宋_GB2312" w:eastAsia="仿宋_GB2312"/>
          <w:sz w:val="28"/>
          <w:lang w:val="en-US" w:eastAsia="zh-CN"/>
        </w:rPr>
        <w:t>20210001</w:t>
      </w:r>
      <w:r>
        <w:rPr>
          <w:rFonts w:hint="eastAsia" w:ascii="仿宋_GB2312" w:eastAsia="仿宋_GB2312"/>
          <w:sz w:val="28"/>
        </w:rPr>
        <w:t>号</w:t>
      </w:r>
    </w:p>
    <w:tbl>
      <w:tblPr>
        <w:tblStyle w:val="3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福建佰孟医学科技有限公司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91350100MA32HQR778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福建省闽侯县上街镇邱阳东路6号国家大学科技园科创中心1号楼A1区100室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福建省福州市闽侯县上街镇学园路2号福州大学国家大学科技园2号楼201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核酸提取纯化试剂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型号/规格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型号：IVD02，IVD021，IVD03，IVD031，IVD04，IVD041，IVD042，IVD043，IVD05，IVD051，IVD06，IVD061，IVD062，IVD063，IVD07，IVD081，IVD082，IVD083，IVD091， IVD092，IVD093，IVD010，IVD011，IVDDP01， IVDDP02，IVDDP03， IVDDP04，IVDDP05，  IVDDP06规格：48次/盒、96次/盒、100次/盒、200次/盒、4800次/箱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产品描述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IVD02，IVD021，IVD03，IVD031，IVD04，IVD041，IVD042，IVD043，IVD05，IVD051，IVD06，IVD061，IVD062，IVD063，IVD083，IVD093，IVDDP01，IVDDP02，IVDDP03，IVDDP04，IVDDP05，IVDDP06，有效期12个月；IVD07，IVD082，IVD091，IVD092，有效期18个月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  <w:t>用于核酸的提取、富集、纯化等步骤。其处理后的产物用于临床体外检测使用。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  <w:t>裂解液、洗液1 、洗液2、洗脱液、磁珠液、8联磁力套、蛋白酶溶解液、蛋白酶K、96孔磁力套、清洗液、磁珠BMH、变性液 BL、结合液BD、洗涤液BW1、洗涤液BW2、洗涤液BW3、洗脱液EB、消化液ATL、变性液AL。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备案部门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  <w:jc w:val="center"/>
        </w:trPr>
        <w:tc>
          <w:tcPr>
            <w:tcW w:w="1742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</w:rPr>
              <w:t>福州市市场监督管理局</w:t>
            </w:r>
          </w:p>
          <w:p>
            <w:pPr>
              <w:spacing w:line="360" w:lineRule="auto"/>
              <w:ind w:right="735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</w:rPr>
              <w:t>20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21</w:t>
            </w:r>
            <w:r>
              <w:rPr>
                <w:rFonts w:hint="eastAsia" w:ascii="仿宋_GB2312" w:hAnsi="Times New Roman" w:eastAsia="仿宋_GB2312" w:cs="Times New Roma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01</w:t>
            </w:r>
            <w:r>
              <w:rPr>
                <w:rFonts w:hint="eastAsia" w:ascii="仿宋_GB2312" w:hAnsi="Times New Roman" w:eastAsia="仿宋_GB2312" w:cs="Times New Roman"/>
              </w:rPr>
              <w:t xml:space="preserve">月 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11</w:t>
            </w:r>
            <w:r>
              <w:rPr>
                <w:rFonts w:hint="eastAsia" w:ascii="仿宋_GB2312" w:hAnsi="Times New Roman" w:eastAsia="仿宋_GB2312" w:cs="Times New Roman"/>
              </w:rPr>
              <w:t xml:space="preserve"> 日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，</w:t>
            </w:r>
            <w:r>
              <w:rPr>
                <w:rFonts w:hint="eastAsia" w:ascii="仿宋_GB2312" w:eastAsia="仿宋_GB2312"/>
                <w:lang w:val="en-US" w:eastAsia="zh-CN"/>
              </w:rPr>
              <w:t>该企业申请产品备案.</w:t>
            </w:r>
          </w:p>
          <w:p>
            <w:pPr>
              <w:spacing w:line="360" w:lineRule="auto"/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2021年1月15日，</w:t>
            </w:r>
            <w:r>
              <w:rPr>
                <w:rFonts w:hint="eastAsia" w:ascii="仿宋_GB2312" w:eastAsia="仿宋_GB2312"/>
                <w:color w:val="000000"/>
                <w:kern w:val="2"/>
                <w:sz w:val="21"/>
                <w:szCs w:val="24"/>
                <w:lang w:val="en-US" w:eastAsia="zh-CN" w:bidi="ar-SA"/>
              </w:rPr>
              <w:t>型号规格由：“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IVD03， IVD04， IVD05，IVD06；</w:t>
            </w:r>
            <w:r>
              <w:rPr>
                <w:rFonts w:hint="eastAsia" w:ascii="仿宋_GB2312" w:eastAsia="仿宋_GB2312"/>
                <w:color w:val="000000"/>
                <w:kern w:val="2"/>
                <w:sz w:val="21"/>
                <w:szCs w:val="24"/>
                <w:lang w:val="en-US" w:eastAsia="zh-CN" w:bidi="ar-SA"/>
              </w:rPr>
              <w:t>”变更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为</w:t>
            </w:r>
            <w:r>
              <w:rPr>
                <w:rFonts w:hint="eastAsia" w:ascii="仿宋_GB2312" w:eastAsia="仿宋_GB2312"/>
                <w:lang w:val="en-US" w:eastAsia="zh-CN"/>
              </w:rPr>
              <w:t>：“IVD03， IVD04， IVD05，IVD06，IVD07”；</w:t>
            </w:r>
            <w:r>
              <w:rPr>
                <w:rFonts w:hint="eastAsia" w:ascii="仿宋_GB2312" w:eastAsia="仿宋_GB2312"/>
              </w:rPr>
              <w:t>主要组成成分</w:t>
            </w:r>
            <w:r>
              <w:rPr>
                <w:rFonts w:hint="eastAsia" w:ascii="仿宋_GB2312" w:eastAsia="仿宋_GB2312"/>
                <w:lang w:eastAsia="zh-CN"/>
              </w:rPr>
              <w:t>由：“</w:t>
            </w: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  <w:t>IVD03主要成分：裂解液、洗液1 、蛋白酶溶解液、洗液2、洗脱液、磁珠液、蛋白酶K、96孔磁力套IVD04主要成分：裂解液、洗液1 、洗液2、洗脱液、磁珠液、96孔磁力套IVD05主要成分：裂解液、洗液1 、蛋白酶溶解液、洗液2、洗脱液、磁珠液、蛋白酶K、8联磁力套IVD06主要成分：裂解液、洗液1 、洗液2、洗脱液、磁珠液、8联磁力套</w:t>
            </w:r>
            <w:r>
              <w:rPr>
                <w:rFonts w:hint="eastAsia" w:ascii="仿宋_GB2312" w:eastAsia="仿宋_GB2312"/>
                <w:lang w:eastAsia="zh-CN"/>
              </w:rPr>
              <w:t>”变更为：“IVD03主要成分：裂解液、洗液1 、蛋白酶溶解液、洗液2、洗脱液、磁珠液、蛋白酶K、96孔磁力套IVD04主要成分：裂解液、洗液1 、洗液2、洗脱液、磁珠液、96孔磁力套IVD05主要成分：裂解液、洗液1 、蛋白酶溶解液、洗液2、洗脱液、磁珠液、蛋白酶K、8联磁力套IVD06主要成分：裂解液、洗液1 、洗液2、洗脱液、磁珠液、8联磁力套IVD07主要成分：裂解液、洗液1 、蛋白酶溶解液、洗液2、洗脱液、磁珠液、蛋白酶k”；</w:t>
            </w:r>
            <w:r>
              <w:rPr>
                <w:rFonts w:hint="eastAsia" w:ascii="仿宋_GB2312" w:eastAsia="仿宋_GB2312"/>
              </w:rPr>
              <w:t>产品有效期</w:t>
            </w:r>
            <w:r>
              <w:rPr>
                <w:rFonts w:hint="eastAsia" w:ascii="仿宋_GB2312" w:eastAsia="仿宋_GB2312"/>
                <w:lang w:eastAsia="zh-CN"/>
              </w:rPr>
              <w:t>由“</w:t>
            </w:r>
            <w:r>
              <w:rPr>
                <w:rFonts w:hint="eastAsia" w:ascii="仿宋_GB2312" w:eastAsia="仿宋_GB2312"/>
                <w:lang w:val="en-US" w:eastAsia="zh-CN"/>
              </w:rPr>
              <w:t>12个月</w:t>
            </w:r>
            <w:r>
              <w:rPr>
                <w:rFonts w:hint="eastAsia" w:ascii="仿宋_GB2312" w:eastAsia="仿宋_GB2312"/>
                <w:lang w:eastAsia="zh-CN"/>
              </w:rPr>
              <w:t>”变更为：“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IVD03， IVD04， IVD05，IVD06有效期</w:t>
            </w:r>
            <w:r>
              <w:rPr>
                <w:rFonts w:hint="eastAsia" w:ascii="仿宋_GB2312" w:eastAsia="仿宋_GB2312"/>
                <w:lang w:val="en-US" w:eastAsia="zh-CN"/>
              </w:rPr>
              <w:t>12个月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IVD07有效期18个月</w:t>
            </w:r>
            <w:r>
              <w:rPr>
                <w:rFonts w:hint="eastAsia" w:ascii="仿宋_GB2312" w:eastAsia="仿宋_GB2312"/>
                <w:lang w:eastAsia="zh-CN"/>
              </w:rPr>
              <w:t>”</w:t>
            </w:r>
            <w:r>
              <w:rPr>
                <w:rFonts w:hint="eastAsia" w:ascii="仿宋_GB2312" w:eastAsia="仿宋_GB2312"/>
                <w:lang w:val="en-US" w:eastAsia="zh-CN"/>
              </w:rPr>
              <w:t>。</w:t>
            </w:r>
          </w:p>
          <w:p>
            <w:pPr>
              <w:spacing w:line="360" w:lineRule="auto"/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2021年5月24日，</w:t>
            </w:r>
            <w:r>
              <w:rPr>
                <w:rFonts w:hint="eastAsia" w:ascii="仿宋_GB2312" w:eastAsia="仿宋_GB2312"/>
                <w:color w:val="000000"/>
                <w:kern w:val="2"/>
                <w:sz w:val="21"/>
                <w:szCs w:val="24"/>
                <w:lang w:val="en-US" w:eastAsia="zh-CN" w:bidi="ar-SA"/>
              </w:rPr>
              <w:t>型号规格由“</w:t>
            </w:r>
            <w:r>
              <w:rPr>
                <w:rFonts w:hint="eastAsia" w:ascii="仿宋_GB2312" w:eastAsia="仿宋_GB2312"/>
                <w:lang w:val="en-US" w:eastAsia="zh-CN"/>
              </w:rPr>
              <w:t>“IVD03， IVD04， IVD05，IVD06，IVD07</w:t>
            </w:r>
            <w:r>
              <w:rPr>
                <w:rFonts w:hint="eastAsia" w:ascii="仿宋_GB2312" w:eastAsia="仿宋_GB2312"/>
                <w:color w:val="000000"/>
                <w:kern w:val="2"/>
                <w:sz w:val="21"/>
                <w:szCs w:val="24"/>
                <w:lang w:val="en-US" w:eastAsia="zh-CN" w:bidi="ar-SA"/>
              </w:rPr>
              <w:t>”变更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为</w:t>
            </w:r>
            <w:r>
              <w:rPr>
                <w:rFonts w:hint="eastAsia" w:ascii="仿宋_GB2312" w:eastAsia="仿宋_GB2312"/>
                <w:lang w:val="en-US" w:eastAsia="zh-CN"/>
              </w:rPr>
              <w:t>：“VD03（96次/盒）， IVD04（96次/盒）， IVD05（96次/盒），IVD06（96次/盒），IVD07（96次/盒），IVD81（100次/盒）、IVD82（200次/盒）、IVD83（96次/盒），IVD91（100次/盒）、IVD92（200次/盒），IVD93（96次/盒）”;</w:t>
            </w:r>
            <w:r>
              <w:rPr>
                <w:rFonts w:hint="eastAsia" w:ascii="仿宋_GB2312" w:eastAsia="仿宋_GB2312"/>
              </w:rPr>
              <w:t>主要组成成分</w:t>
            </w:r>
            <w:r>
              <w:rPr>
                <w:rFonts w:hint="eastAsia" w:ascii="仿宋_GB2312" w:eastAsia="仿宋_GB2312"/>
                <w:lang w:eastAsia="zh-CN"/>
              </w:rPr>
              <w:t>由““IVD03主要成分：裂解液、洗液1 、蛋白酶溶解液、洗液2、洗脱液、磁珠液、蛋白酶K、96孔磁力套IVD04主要成分：裂解液、洗液1 、洗液2、洗脱液、磁珠液、96孔磁力套IVD05主要成分：裂解液、洗液1 、蛋白酶溶解液、洗液2、洗脱液、磁珠液、蛋白酶K、8联磁力套IVD06主要成分：裂解液、洗液1 、洗液2、洗脱液、磁珠液、8联磁力套IVD07主要成分：裂解液、洗液1 、蛋白酶溶解液、洗液2、洗脱液、磁珠液、蛋白酶”变更为：“IVD03主要成分：裂解液、洗液1 、蛋白酶溶解液、洗液2、洗脱液、磁珠液、蛋白酶K、96孔磁力套；IVD04主要成分：裂解液、洗液1 、洗液2、洗脱液、磁珠液、96孔磁力套；IVD05主要成分：裂解液、洗液1 、蛋白酶溶解液、洗液2、洗脱液、磁珠液、蛋白酶K、8联磁力套；IVD06主要成分：裂解液、洗液1 、洗液2、洗脱液、磁珠液、8联磁力套；IVD07主要成分：裂解液、洗液1 、蛋白酶溶解液、洗液2、洗脱液、磁珠液、蛋白酶k；IVD081/2主要成分：磁珠BMH、变性液 BL、结合液BD、洗涤液BW1、洗脱液EB、蛋白酶K、蛋白酶溶解液；IVD083主要成分：磁珠BMH、变性液 BL、结合液BD、洗涤液BW1、洗脱液EB、蛋白酶K、蛋白酶溶解液、8联磁力套；IVD091/2主要成分：磁珠BMH、消化液ATL、变性液AL、结合液BD、洗涤液BW1、洗脱液EB、蛋白酶K、蛋白酶溶解液；IVD093主要成分：磁珠BMH、消化液ATL、变性液AL、结合液BD、洗涤液BW1、洗脱液EB、蛋白酶K、蛋白酶溶解液、8联磁力套”；</w:t>
            </w:r>
            <w:r>
              <w:rPr>
                <w:rFonts w:hint="eastAsia" w:ascii="仿宋_GB2312" w:eastAsia="仿宋_GB2312"/>
              </w:rPr>
              <w:t>产品有效期</w:t>
            </w:r>
            <w:r>
              <w:rPr>
                <w:rFonts w:hint="eastAsia" w:ascii="仿宋_GB2312" w:eastAsia="仿宋_GB2312"/>
                <w:lang w:eastAsia="zh-CN"/>
              </w:rPr>
              <w:t>由““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IVD03， IVD04， IVD05，IVD06有效期</w:t>
            </w:r>
            <w:r>
              <w:rPr>
                <w:rFonts w:hint="eastAsia" w:ascii="仿宋_GB2312" w:eastAsia="仿宋_GB2312"/>
                <w:lang w:val="en-US" w:eastAsia="zh-CN"/>
              </w:rPr>
              <w:t>12个月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IVD07有效期18个月</w:t>
            </w:r>
            <w:r>
              <w:rPr>
                <w:rFonts w:hint="eastAsia" w:ascii="仿宋_GB2312" w:eastAsia="仿宋_GB2312"/>
                <w:lang w:eastAsia="zh-CN"/>
              </w:rPr>
              <w:t>”变更为：“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IVD03， IVD04，IVD05，IVD06，IVD083，IVD093有效期</w:t>
            </w:r>
            <w:r>
              <w:rPr>
                <w:rFonts w:hint="eastAsia" w:ascii="仿宋_GB2312" w:eastAsia="仿宋_GB2312"/>
                <w:lang w:val="en-US" w:eastAsia="zh-CN"/>
              </w:rPr>
              <w:t>12个月，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IVD07，IVD081，IVD082，IVD091，IVD092有效期18个月</w:t>
            </w:r>
            <w:r>
              <w:rPr>
                <w:rFonts w:hint="eastAsia" w:ascii="仿宋_GB2312" w:eastAsia="仿宋_GB2312"/>
                <w:lang w:val="en-US" w:eastAsia="zh-CN"/>
              </w:rPr>
              <w:t>。</w:t>
            </w:r>
            <w:r>
              <w:rPr>
                <w:rFonts w:hint="eastAsia" w:ascii="仿宋_GB2312" w:eastAsia="仿宋_GB2312"/>
                <w:lang w:eastAsia="zh-CN"/>
              </w:rPr>
              <w:t>”。</w:t>
            </w:r>
          </w:p>
          <w:p>
            <w:pPr>
              <w:spacing w:line="360" w:lineRule="auto"/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2022年1月14日，</w:t>
            </w:r>
            <w:r>
              <w:rPr>
                <w:rFonts w:hint="eastAsia" w:ascii="仿宋_GB2312" w:eastAsia="仿宋_GB2312"/>
                <w:color w:val="000000"/>
                <w:kern w:val="2"/>
                <w:sz w:val="21"/>
                <w:szCs w:val="24"/>
                <w:lang w:val="en-US" w:eastAsia="zh-CN" w:bidi="ar-SA"/>
              </w:rPr>
              <w:t>产品名称由“核酸提取或纯化试剂”变更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为</w:t>
            </w:r>
            <w:r>
              <w:rPr>
                <w:rFonts w:hint="eastAsia" w:ascii="仿宋_GB2312" w:eastAsia="仿宋_GB2312"/>
                <w:lang w:val="en-US" w:eastAsia="zh-CN"/>
              </w:rPr>
              <w:t>：“核酸提取纯化试剂”；产品型号规格由：“VD03（96次/盒）， IVD04（96次/盒）， IVD05（96次/盒），IVD06（96次/盒），IVD07（96次/盒），IVD81（100次/盒）、IVD82（200次/盒）、IVD83（96次/盒），IVD91（100次/盒）、IVD92（200次/盒），IVD93（96次/盒）”变更为：“IVD02(96次/盒)，IVD021(48次/盒)，IVD03(96次/盒)，IVD031(48次/盒)，IVD04(96次/盒)，IVD041(48次/盒)，IVD042(96次/盒)，IVD043(48次/盒)，IVD05(96次/盒)，IVD051(48次/盒)，IVD06(96次/)，IVD061(48次/盒)，IVD062(96次/盒)，IVD063(48次/盒)，IVD07(96次/盒)，IVD081（100次/盒），IVD082（200次/盒），IVD083（96次/盒），IVD091（100次/盒）， IVD092（200次/盒）， IVD093（96次/盒），IVDDP01（48次/盒），IVDDP02（48次/盒），IVDDP03（48次/盒），IVDDP03（48次/盒），IVDDP04（48次/盒），IVDDP05（48次/盒），IVDDP06（48次/盒）”；产品描述（主要组成成分）由：</w:t>
            </w:r>
            <w:r>
              <w:rPr>
                <w:rFonts w:hint="eastAsia" w:ascii="仿宋_GB2312" w:eastAsia="仿宋_GB2312"/>
                <w:lang w:eastAsia="zh-CN"/>
              </w:rPr>
              <w:t>“IVD03主要成分：裂解液、洗液1 、蛋白酶溶解液、洗液2、洗脱液、磁珠液、蛋白酶K、96孔磁力套；IVD04主要成分：裂解液、洗液1 、洗液2、洗脱液、磁珠液、96孔磁力套；IVD05主要成分：裂解液、洗液1 、蛋白酶溶解液、洗液2、洗脱液、磁珠液、蛋白酶K、8联磁力套；IVD06主要成分：裂解液、洗液1 、洗液2、洗脱液、磁珠液、8联磁力套；IVD07主要成分：裂解液、洗液1 、蛋白酶溶解液、洗液2、洗脱液、磁珠液、蛋白酶k；IVD081/2主要成分：磁珠BMH、变性液 BL、结合液BD、洗涤液BW1、洗脱液EB、蛋白酶K、蛋白酶溶解液；IVD083主要成分：磁珠BMH、变性液 BL、结合液BD、洗涤液BW1、洗脱液EB、蛋白酶K、蛋白酶溶解液、8联磁力套；IVD091/2主要成分：磁珠BMH、消化液ATL、变性液AL、结合液BD、洗涤液BW1、洗脱液EB、蛋白酶K、蛋白酶溶解液；IVD093主要成分：磁珠BMH、消化液ATL、变性液AL、结合液BD、洗涤液BW1、洗脱液EB、蛋白酶K、蛋白酶溶解液、8联磁力套”变更</w:t>
            </w:r>
            <w:r>
              <w:rPr>
                <w:rFonts w:hint="eastAsia" w:ascii="仿宋_GB2312" w:eastAsia="仿宋_GB2312"/>
                <w:lang w:val="en-US" w:eastAsia="zh-CN"/>
              </w:rPr>
              <w:t>为：“裂解液、洗液1 、洗液2、洗脱液、磁珠液、8联磁力套、蛋白酶溶解液、蛋白酶K、96孔磁力套、清洗液、磁珠BMH、变性液 BL、结合液BD、洗涤液BW1、洗涤液BW2、洗涤液BW3、洗脱液EB、消化液ATL、变性液AL”；产品有效期由：</w:t>
            </w:r>
            <w:r>
              <w:rPr>
                <w:rFonts w:hint="eastAsia" w:ascii="仿宋_GB2312" w:eastAsia="仿宋_GB2312"/>
                <w:lang w:eastAsia="zh-CN"/>
              </w:rPr>
              <w:t>“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IVD03， IVD04，IVD05，IVD06，IVD083，IVD093有效期</w:t>
            </w:r>
            <w:r>
              <w:rPr>
                <w:rFonts w:hint="eastAsia" w:ascii="仿宋_GB2312" w:eastAsia="仿宋_GB2312"/>
                <w:lang w:val="en-US" w:eastAsia="zh-CN"/>
              </w:rPr>
              <w:t>12个月，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IVD07，IVD081，IVD082，IVD091，IVD092有效期18个月</w:t>
            </w:r>
            <w:r>
              <w:rPr>
                <w:rFonts w:hint="eastAsia" w:ascii="仿宋_GB2312" w:eastAsia="仿宋_GB2312"/>
                <w:lang w:val="en-US" w:eastAsia="zh-CN"/>
              </w:rPr>
              <w:t>。</w:t>
            </w:r>
            <w:r>
              <w:rPr>
                <w:rFonts w:hint="eastAsia" w:ascii="仿宋_GB2312" w:eastAsia="仿宋_GB2312"/>
                <w:lang w:eastAsia="zh-CN"/>
              </w:rPr>
              <w:t>”变更</w:t>
            </w:r>
            <w:r>
              <w:rPr>
                <w:rFonts w:hint="eastAsia" w:ascii="仿宋_GB2312" w:eastAsia="仿宋_GB2312"/>
                <w:lang w:val="en-US" w:eastAsia="zh-CN"/>
              </w:rPr>
              <w:t>为：“IVD02，IVD021，IVD03，IVD031，IVD04，IVD041，IVD042，IVD043，IVD05，IVD051，IVD06，IVD061，IVD062，IVD063，IVD083，IVD093，IVDDP01，IVDDP02，IVDDP03，IVDDP04，IVDDP05，IVDDP06，有效期12个月；IVD07，IVD082，IVD091，IVD092，有效期18个月；”；变更产品技术要求。</w:t>
            </w:r>
          </w:p>
          <w:p>
            <w:pPr>
              <w:spacing w:line="360" w:lineRule="auto"/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2022年5月11日，</w:t>
            </w:r>
            <w:r>
              <w:rPr>
                <w:rFonts w:hint="eastAsia" w:ascii="仿宋_GB2312" w:eastAsia="仿宋_GB2312"/>
                <w:color w:val="000000"/>
                <w:kern w:val="2"/>
                <w:sz w:val="21"/>
                <w:szCs w:val="24"/>
                <w:lang w:val="en-US" w:eastAsia="zh-CN" w:bidi="ar-SA"/>
              </w:rPr>
              <w:t>型号规格由</w:t>
            </w:r>
            <w:r>
              <w:rPr>
                <w:rFonts w:hint="eastAsia" w:ascii="仿宋_GB2312" w:eastAsia="仿宋_GB2312"/>
                <w:lang w:val="en-US" w:eastAsia="zh-CN"/>
              </w:rPr>
              <w:t>“IVD02(96次/盒)，IVD021(48次/盒)，IVD03(96次/盒)，IVD031(48次/盒)，IVD04(96次/盒)，IVD041(48次/盒)，IVD042(96次/盒)，IVD043(48次/盒)，IVD05(96次/盒)，IVD051(48次/盒)，IVD06(96次/)，IVD061(48次/盒)，IVD062(96次/盒)，IVD063(48次/盒)，IVD07(96次/盒)，IVD081（100次/盒），IVD082（200次/盒），IVD083（96次/盒），IVD091（100次/盒）， IVD092（200次/盒）， IVD093（96次/盒），IVDDP01（48次/盒），IVDDP02（48次/盒），IVDDP03（48次/盒），IVDDP03（48次/盒），IVDDP04（48次/盒），IVDDP05（48次/盒），IVDDP06（48次/盒）”变更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为</w:t>
            </w:r>
            <w:r>
              <w:rPr>
                <w:rFonts w:hint="eastAsia" w:ascii="仿宋_GB2312" w:eastAsia="仿宋_GB2312"/>
                <w:lang w:val="en-US" w:eastAsia="zh-CN"/>
              </w:rPr>
              <w:t>：“型号：IVD02，IVD021，IVD03，IVD031，IVD04，IVD041，IVD042，IVD043，IVD05，IVD051，IVD06，IVD061，IVD062，IVD063，IVD07，IVD081，IVD082，IVD083，IVD091，IVD092，IVD093，IVDDP01，IVDDP02，IVDDP03， IVDDP04，IVDDP05，IVDDP06 规格：48次/盒、96次/盒、100次/盒、200次/盒、4800次/箱”；变更产品技术要求。</w:t>
            </w:r>
          </w:p>
          <w:p>
            <w:pPr>
              <w:spacing w:line="360" w:lineRule="auto"/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2022年08月24日，</w:t>
            </w:r>
            <w:r>
              <w:rPr>
                <w:rFonts w:hint="eastAsia" w:ascii="仿宋_GB2312" w:eastAsia="仿宋_GB2312"/>
                <w:color w:val="000000"/>
                <w:kern w:val="2"/>
                <w:sz w:val="21"/>
                <w:szCs w:val="24"/>
                <w:lang w:val="en-US" w:eastAsia="zh-CN" w:bidi="ar-SA"/>
              </w:rPr>
              <w:t>型号规格由“</w:t>
            </w:r>
            <w:r>
              <w:rPr>
                <w:rFonts w:hint="eastAsia" w:ascii="仿宋_GB2312" w:eastAsia="仿宋_GB2312"/>
                <w:lang w:val="en-US" w:eastAsia="zh-CN"/>
              </w:rPr>
              <w:t>型号：IVD02，IVD021，IVD03，IVD031，IVD04，IVD041，IVD042，IVD043，IVD05，IVD051，IVD06，IVD061，IVD062，IVD063，IVD07，IVD081，IVD082，IVD083，IVD091，IVD092，IVD093，IVDDP01，IVDDP02，IVDDP03， IVDDP04，IVDDP05，IVDDP06 规格：48次/盒、96次/盒、100次/盒、200次/盒、4800次/箱</w:t>
            </w:r>
            <w:r>
              <w:rPr>
                <w:rFonts w:hint="eastAsia" w:ascii="仿宋_GB2312" w:eastAsia="仿宋_GB2312"/>
                <w:color w:val="000000"/>
                <w:kern w:val="2"/>
                <w:sz w:val="21"/>
                <w:szCs w:val="24"/>
                <w:lang w:val="en-US" w:eastAsia="zh-CN" w:bidi="ar-SA"/>
              </w:rPr>
              <w:t>”变更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为</w:t>
            </w:r>
            <w:r>
              <w:rPr>
                <w:rFonts w:hint="eastAsia" w:ascii="仿宋_GB2312" w:eastAsia="仿宋_GB2312"/>
                <w:lang w:val="en-US" w:eastAsia="zh-CN"/>
              </w:rPr>
              <w:t>：“型号：IVD02，IVD021，IVD03，IVD031，IVD04，IVD041，IVD042，IVD043，IVD05，IVD051，IVD06，IVD061，IVD062，IVD063，IVD07，IVD081，IVD082，IVD083，IVD091， IVD092，IVD093，IVD010，IVD011，IVDDP01， IVDDP02，IVDDP03， IVDDP04，IVDDP05，  IVDDP06规格：48次/盒、96次/盒、100次/盒、200次/盒、4800次/箱。</w:t>
            </w:r>
            <w:bookmarkStart w:id="0" w:name="_GoBack"/>
            <w:bookmarkEnd w:id="0"/>
            <w:r>
              <w:rPr>
                <w:rFonts w:hint="eastAsia" w:ascii="仿宋_GB2312" w:eastAsia="仿宋_GB2312"/>
                <w:lang w:val="en-US" w:eastAsia="zh-CN"/>
              </w:rPr>
              <w:t>”。</w:t>
            </w:r>
          </w:p>
          <w:p>
            <w:pPr>
              <w:spacing w:line="360" w:lineRule="auto"/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eastAsia="zh-C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日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,备案人住所由“福建省福州市闽侯县上街镇学园路2号福州大学国家大学科技园2号楼201”变更为“福建省闽侯县上街镇邱阳东路6号国家大学科技园科创中心1号楼A1区100室。”。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60"/>
    <w:rsid w:val="0016749A"/>
    <w:rsid w:val="00170593"/>
    <w:rsid w:val="0049086B"/>
    <w:rsid w:val="005607F9"/>
    <w:rsid w:val="008D5631"/>
    <w:rsid w:val="009F4860"/>
    <w:rsid w:val="00E03B58"/>
    <w:rsid w:val="0A94697B"/>
    <w:rsid w:val="0BF567A5"/>
    <w:rsid w:val="14017FDE"/>
    <w:rsid w:val="30BB5C2C"/>
    <w:rsid w:val="33E7356E"/>
    <w:rsid w:val="3A142AF6"/>
    <w:rsid w:val="3E6A7896"/>
    <w:rsid w:val="4A521FFC"/>
    <w:rsid w:val="4CE93BB9"/>
    <w:rsid w:val="4D3D2208"/>
    <w:rsid w:val="50891395"/>
    <w:rsid w:val="50D32CFD"/>
    <w:rsid w:val="539D42D0"/>
    <w:rsid w:val="60453082"/>
    <w:rsid w:val="67F13978"/>
    <w:rsid w:val="6B4A1947"/>
    <w:rsid w:val="6BA10BF8"/>
    <w:rsid w:val="6DE146BF"/>
    <w:rsid w:val="70566FB1"/>
    <w:rsid w:val="70AD6BCE"/>
    <w:rsid w:val="7299470E"/>
    <w:rsid w:val="79DC695C"/>
    <w:rsid w:val="7E3110E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84</Words>
  <Characters>485</Characters>
  <Lines>4</Lines>
  <Paragraphs>1</Paragraphs>
  <ScaleCrop>false</ScaleCrop>
  <LinksUpToDate>false</LinksUpToDate>
  <CharactersWithSpaces>568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2018-02-21T07:24:00Z</dcterms:created>
  <dc:creator>AutoBVT</dc:creator>
  <cp:lastModifiedBy>evecom</cp:lastModifiedBy>
  <cp:lastPrinted>2025-03-27T03:39:01Z</cp:lastPrinted>
  <dcterms:modified xsi:type="dcterms:W3CDTF">2025-03-27T03:40:09Z</dcterms:modified>
  <dc:title>第一类体外诊断试剂备案信息表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